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77" w:rsidRDefault="007A7177" w:rsidP="007A7177">
      <w:pPr>
        <w:pStyle w:val="Kop3"/>
        <w:spacing w:line="276" w:lineRule="auto"/>
        <w:ind w:left="0" w:firstLine="0"/>
        <w:rPr>
          <w:lang w:eastAsia="en-US"/>
        </w:rPr>
      </w:pPr>
      <w:r>
        <w:rPr>
          <w:lang w:eastAsia="en-US"/>
        </w:rPr>
        <w:t xml:space="preserve">Dagprogramma en locatie </w:t>
      </w:r>
    </w:p>
    <w:p w:rsidR="007A7177" w:rsidRPr="00530E78" w:rsidRDefault="007A7177" w:rsidP="007A717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scholing duurt één dag (8.3</w:t>
      </w:r>
      <w:r w:rsidRPr="00530E78">
        <w:rPr>
          <w:rFonts w:ascii="Calibri" w:hAnsi="Calibri"/>
          <w:sz w:val="22"/>
          <w:szCs w:val="22"/>
        </w:rPr>
        <w:t>0-16.30 uur). Het programma ziet er als volgt uit:</w:t>
      </w:r>
    </w:p>
    <w:p w:rsidR="007A7177" w:rsidRPr="00530E78" w:rsidRDefault="007A7177" w:rsidP="007A7177">
      <w:pPr>
        <w:spacing w:line="276" w:lineRule="auto"/>
        <w:rPr>
          <w:rFonts w:ascii="Calibri" w:hAnsi="Calibri"/>
          <w:sz w:val="22"/>
          <w:szCs w:val="22"/>
        </w:rPr>
      </w:pP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08.30 uur</w:t>
      </w:r>
      <w:r w:rsidRPr="00113EC2">
        <w:rPr>
          <w:rFonts w:ascii="Calibri" w:eastAsia="Calibri" w:hAnsi="Calibri"/>
          <w:sz w:val="22"/>
          <w:szCs w:val="22"/>
        </w:rPr>
        <w:tab/>
        <w:t>Introductie</w:t>
      </w:r>
    </w:p>
    <w:p w:rsidR="007A7177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08.40 uur</w:t>
      </w:r>
      <w:r w:rsidRPr="00113EC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Inleiding k</w:t>
      </w:r>
      <w:r w:rsidRPr="00113EC2">
        <w:rPr>
          <w:rFonts w:ascii="Calibri" w:eastAsia="Calibri" w:hAnsi="Calibri"/>
          <w:sz w:val="22"/>
          <w:szCs w:val="22"/>
        </w:rPr>
        <w:t>linisch redeneren</w:t>
      </w:r>
      <w:r>
        <w:rPr>
          <w:rFonts w:ascii="Calibri" w:eastAsia="Calibri" w:hAnsi="Calibri"/>
          <w:sz w:val="22"/>
          <w:szCs w:val="22"/>
        </w:rPr>
        <w:t xml:space="preserve"> en een demonstratie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09.45 uur</w:t>
      </w:r>
      <w:r>
        <w:rPr>
          <w:rFonts w:ascii="Calibri" w:eastAsia="Calibri" w:hAnsi="Calibri"/>
          <w:sz w:val="22"/>
          <w:szCs w:val="22"/>
        </w:rPr>
        <w:tab/>
      </w:r>
      <w:r w:rsidRPr="00113EC2">
        <w:rPr>
          <w:rFonts w:ascii="Calibri" w:eastAsia="Calibri" w:hAnsi="Calibri"/>
          <w:sz w:val="22"/>
          <w:szCs w:val="22"/>
        </w:rPr>
        <w:t>Koffie/thee</w:t>
      </w:r>
    </w:p>
    <w:p w:rsidR="007A7177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718FA">
        <w:rPr>
          <w:rFonts w:ascii="Calibri" w:eastAsia="Calibri" w:hAnsi="Calibri"/>
          <w:sz w:val="22"/>
          <w:szCs w:val="22"/>
        </w:rPr>
        <w:t>10.00 uur</w:t>
      </w:r>
      <w:r w:rsidRPr="009718FA">
        <w:rPr>
          <w:rFonts w:ascii="Calibri" w:eastAsia="Calibri" w:hAnsi="Calibri"/>
          <w:sz w:val="22"/>
          <w:szCs w:val="22"/>
        </w:rPr>
        <w:tab/>
        <w:t>Casuïstiek: observaties vitale functies, EWS(O) en SBARR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11.30 uur </w:t>
      </w:r>
      <w:r>
        <w:rPr>
          <w:rFonts w:ascii="Calibri" w:eastAsia="Calibri" w:hAnsi="Calibri"/>
          <w:sz w:val="22"/>
          <w:szCs w:val="22"/>
        </w:rPr>
        <w:tab/>
        <w:t>Casuïstiek: conclusies vitale functies en dwarsverbanden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12.00 uur</w:t>
      </w:r>
      <w:r w:rsidRPr="00113EC2">
        <w:rPr>
          <w:rFonts w:ascii="Calibri" w:eastAsia="Calibri" w:hAnsi="Calibri"/>
          <w:sz w:val="22"/>
          <w:szCs w:val="22"/>
        </w:rPr>
        <w:tab/>
        <w:t>Lunch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12.45 uur</w:t>
      </w:r>
      <w:r w:rsidRPr="00113EC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Vv casuïstiek: conclusies vitale functies en dwarsverbanden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13</w:t>
      </w:r>
      <w:r w:rsidRPr="00113EC2">
        <w:rPr>
          <w:rFonts w:ascii="Calibri" w:eastAsia="Calibri" w:hAnsi="Calibri"/>
          <w:sz w:val="22"/>
          <w:szCs w:val="22"/>
        </w:rPr>
        <w:t>.45 uur</w:t>
      </w:r>
      <w:r w:rsidRPr="00113EC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Casuïstiek: verpleegkundige diagnoses en resultaten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15.00 uur</w:t>
      </w:r>
      <w:r w:rsidRPr="00113EC2">
        <w:rPr>
          <w:rFonts w:ascii="Calibri" w:eastAsia="Calibri" w:hAnsi="Calibri"/>
          <w:sz w:val="22"/>
          <w:szCs w:val="22"/>
        </w:rPr>
        <w:tab/>
        <w:t>Koffie/thee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7A7177" w:rsidRPr="00113EC2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15.15</w:t>
      </w:r>
      <w:r w:rsidRPr="00113EC2">
        <w:rPr>
          <w:rFonts w:ascii="Calibri" w:eastAsia="Calibri" w:hAnsi="Calibri"/>
          <w:sz w:val="22"/>
          <w:szCs w:val="22"/>
        </w:rPr>
        <w:t xml:space="preserve"> uur</w:t>
      </w:r>
      <w:r w:rsidRPr="00113EC2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Casuïstiek: interventies</w:t>
      </w:r>
    </w:p>
    <w:p w:rsidR="007A7177" w:rsidRPr="00530E78" w:rsidRDefault="007A7177" w:rsidP="007A7177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113EC2">
        <w:rPr>
          <w:rFonts w:ascii="Calibri" w:eastAsia="Calibri" w:hAnsi="Calibri"/>
          <w:sz w:val="22"/>
          <w:szCs w:val="22"/>
        </w:rPr>
        <w:t>16.20 uur</w:t>
      </w:r>
      <w:r w:rsidRPr="00113EC2">
        <w:rPr>
          <w:rFonts w:ascii="Calibri" w:eastAsia="Calibri" w:hAnsi="Calibri"/>
          <w:sz w:val="22"/>
          <w:szCs w:val="22"/>
        </w:rPr>
        <w:tab/>
        <w:t>Afronding</w:t>
      </w:r>
    </w:p>
    <w:p w:rsidR="007A7177" w:rsidRPr="00530E78" w:rsidRDefault="007A7177" w:rsidP="007A7177">
      <w:pPr>
        <w:spacing w:line="276" w:lineRule="auto"/>
        <w:rPr>
          <w:rFonts w:ascii="Calibri" w:hAnsi="Calibri"/>
          <w:sz w:val="22"/>
          <w:szCs w:val="22"/>
        </w:rPr>
      </w:pPr>
    </w:p>
    <w:p w:rsidR="007A7177" w:rsidRPr="00530E78" w:rsidRDefault="007A7177" w:rsidP="007A7177">
      <w:pPr>
        <w:spacing w:line="276" w:lineRule="auto"/>
        <w:rPr>
          <w:rFonts w:ascii="Calibri" w:hAnsi="Calibri"/>
          <w:sz w:val="22"/>
          <w:szCs w:val="22"/>
        </w:rPr>
      </w:pPr>
      <w:r w:rsidRPr="00530E78">
        <w:rPr>
          <w:rFonts w:ascii="Calibri" w:hAnsi="Calibri"/>
          <w:sz w:val="22"/>
          <w:szCs w:val="22"/>
        </w:rPr>
        <w:t xml:space="preserve">De locatie van de scholing is in het onderwijsgebouw (gebouw 3) van het LUMC. </w:t>
      </w:r>
    </w:p>
    <w:p w:rsidR="007A7177" w:rsidRPr="00D431CE" w:rsidRDefault="007A7177" w:rsidP="007A7177">
      <w:pPr>
        <w:spacing w:line="276" w:lineRule="auto"/>
        <w:rPr>
          <w:sz w:val="22"/>
          <w:szCs w:val="22"/>
        </w:rPr>
      </w:pPr>
      <w:r w:rsidRPr="00D431CE">
        <w:rPr>
          <w:sz w:val="22"/>
          <w:szCs w:val="22"/>
        </w:rPr>
        <w:t>Maandag 21 maart 2016 in V4-50</w:t>
      </w:r>
    </w:p>
    <w:p w:rsidR="007A7177" w:rsidRDefault="007A7177" w:rsidP="007A7177">
      <w:pPr>
        <w:spacing w:line="276" w:lineRule="auto"/>
        <w:rPr>
          <w:sz w:val="22"/>
          <w:szCs w:val="22"/>
        </w:rPr>
      </w:pPr>
      <w:r w:rsidRPr="00D431CE">
        <w:rPr>
          <w:sz w:val="22"/>
          <w:szCs w:val="22"/>
        </w:rPr>
        <w:t xml:space="preserve">Dinsdag </w:t>
      </w:r>
      <w:r>
        <w:rPr>
          <w:sz w:val="22"/>
          <w:szCs w:val="22"/>
        </w:rPr>
        <w:t xml:space="preserve">  </w:t>
      </w:r>
      <w:r w:rsidRPr="00D431CE">
        <w:rPr>
          <w:sz w:val="22"/>
          <w:szCs w:val="22"/>
        </w:rPr>
        <w:t>22 maart 2016 in V4-50</w:t>
      </w:r>
    </w:p>
    <w:p w:rsidR="001B42BD" w:rsidRDefault="007A7177">
      <w:bookmarkStart w:id="0" w:name="_GoBack"/>
      <w:bookmarkEnd w:id="0"/>
    </w:p>
    <w:sectPr w:rsidR="001B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C30"/>
    <w:multiLevelType w:val="multilevel"/>
    <w:tmpl w:val="2B36244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7"/>
    <w:rsid w:val="00771749"/>
    <w:rsid w:val="007A7177"/>
    <w:rsid w:val="009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A7177"/>
    <w:pPr>
      <w:keepLines/>
      <w:spacing w:after="0" w:line="240" w:lineRule="auto"/>
    </w:pPr>
    <w:rPr>
      <w:rFonts w:asciiTheme="majorHAnsi" w:eastAsiaTheme="minorEastAsia" w:hAnsiTheme="majorHAnsi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7A7177"/>
    <w:pPr>
      <w:numPr>
        <w:numId w:val="1"/>
      </w:numPr>
      <w:spacing w:line="520" w:lineRule="exact"/>
      <w:outlineLvl w:val="0"/>
    </w:pPr>
    <w:rPr>
      <w:bCs/>
      <w:i/>
      <w:color w:val="FFFFFF" w:themeColor="background1"/>
      <w:sz w:val="38"/>
      <w:szCs w:val="64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7177"/>
    <w:pPr>
      <w:numPr>
        <w:ilvl w:val="1"/>
        <w:numId w:val="1"/>
      </w:numPr>
      <w:spacing w:before="140" w:after="120" w:line="260" w:lineRule="exact"/>
      <w:outlineLvl w:val="1"/>
    </w:pPr>
    <w:rPr>
      <w:b/>
      <w:bCs/>
      <w:color w:val="FFFFFF" w:themeColor="background1"/>
      <w:sz w:val="22"/>
      <w:szCs w:val="48"/>
      <w:lang w:val="en-GB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7A7177"/>
    <w:pPr>
      <w:numPr>
        <w:ilvl w:val="2"/>
        <w:numId w:val="1"/>
      </w:numPr>
      <w:spacing w:before="140" w:line="260" w:lineRule="exact"/>
      <w:outlineLvl w:val="2"/>
    </w:pPr>
    <w:rPr>
      <w:b/>
      <w:bCs/>
      <w:sz w:val="22"/>
      <w:szCs w:val="36"/>
    </w:rPr>
  </w:style>
  <w:style w:type="paragraph" w:styleId="Kop4">
    <w:name w:val="heading 4"/>
    <w:basedOn w:val="Standaard"/>
    <w:next w:val="Standaard"/>
    <w:link w:val="Kop4Char"/>
    <w:uiPriority w:val="1"/>
    <w:unhideWhenUsed/>
    <w:qFormat/>
    <w:rsid w:val="007A7177"/>
    <w:pPr>
      <w:keepLines w:val="0"/>
      <w:widowControl w:val="0"/>
      <w:numPr>
        <w:ilvl w:val="3"/>
        <w:numId w:val="1"/>
      </w:numPr>
      <w:spacing w:before="140" w:line="260" w:lineRule="exact"/>
      <w:outlineLvl w:val="3"/>
    </w:pPr>
    <w:rPr>
      <w:rFonts w:ascii="Calibri" w:hAnsi="Calibri"/>
      <w:b/>
      <w:color w:val="C0504D" w:themeColor="accent2"/>
      <w:sz w:val="22"/>
      <w:szCs w:val="28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A7177"/>
    <w:pPr>
      <w:numPr>
        <w:ilvl w:val="4"/>
      </w:numPr>
      <w:outlineLvl w:val="4"/>
    </w:pPr>
    <w:rPr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A7177"/>
    <w:pPr>
      <w:keepNext/>
      <w:widowControl w:val="0"/>
      <w:numPr>
        <w:ilvl w:val="5"/>
        <w:numId w:val="1"/>
      </w:numPr>
      <w:outlineLvl w:val="5"/>
    </w:pPr>
    <w:rPr>
      <w:i/>
      <w:color w:val="C0504D" w:themeColor="accent2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7A7177"/>
    <w:pPr>
      <w:keepNext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7177"/>
    <w:pPr>
      <w:keepNext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7177"/>
    <w:pPr>
      <w:keepNext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7A7177"/>
    <w:rPr>
      <w:rFonts w:asciiTheme="majorHAnsi" w:eastAsiaTheme="minorEastAsia" w:hAnsiTheme="majorHAnsi"/>
      <w:bCs/>
      <w:i/>
      <w:color w:val="FFFFFF" w:themeColor="background1"/>
      <w:sz w:val="38"/>
      <w:szCs w:val="64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7A7177"/>
    <w:rPr>
      <w:rFonts w:asciiTheme="majorHAnsi" w:eastAsiaTheme="minorEastAsia" w:hAnsiTheme="majorHAnsi"/>
      <w:b/>
      <w:bCs/>
      <w:color w:val="FFFFFF" w:themeColor="background1"/>
      <w:szCs w:val="48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7A7177"/>
    <w:rPr>
      <w:rFonts w:asciiTheme="majorHAnsi" w:eastAsiaTheme="minorEastAsia" w:hAnsiTheme="majorHAnsi"/>
      <w:b/>
      <w:bCs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7A7177"/>
    <w:rPr>
      <w:rFonts w:ascii="Calibri" w:eastAsiaTheme="minorEastAsia" w:hAnsi="Calibri"/>
      <w:b/>
      <w:color w:val="C0504D" w:themeColor="accent2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7A7177"/>
    <w:rPr>
      <w:rFonts w:ascii="Calibri" w:eastAsiaTheme="minorEastAsia" w:hAnsi="Calibri"/>
      <w:b/>
      <w:i/>
      <w:color w:val="C0504D" w:themeColor="accent2"/>
      <w:szCs w:val="2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7A7177"/>
    <w:rPr>
      <w:rFonts w:asciiTheme="majorHAnsi" w:eastAsiaTheme="minorEastAsia" w:hAnsiTheme="majorHAnsi"/>
      <w:i/>
      <w:color w:val="C0504D" w:themeColor="accent2"/>
      <w:szCs w:val="18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71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A71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71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A7177"/>
    <w:pPr>
      <w:keepLines/>
      <w:spacing w:after="0" w:line="240" w:lineRule="auto"/>
    </w:pPr>
    <w:rPr>
      <w:rFonts w:asciiTheme="majorHAnsi" w:eastAsiaTheme="minorEastAsia" w:hAnsiTheme="majorHAnsi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7A7177"/>
    <w:pPr>
      <w:numPr>
        <w:numId w:val="1"/>
      </w:numPr>
      <w:spacing w:line="520" w:lineRule="exact"/>
      <w:outlineLvl w:val="0"/>
    </w:pPr>
    <w:rPr>
      <w:bCs/>
      <w:i/>
      <w:color w:val="FFFFFF" w:themeColor="background1"/>
      <w:sz w:val="38"/>
      <w:szCs w:val="64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7177"/>
    <w:pPr>
      <w:numPr>
        <w:ilvl w:val="1"/>
        <w:numId w:val="1"/>
      </w:numPr>
      <w:spacing w:before="140" w:after="120" w:line="260" w:lineRule="exact"/>
      <w:outlineLvl w:val="1"/>
    </w:pPr>
    <w:rPr>
      <w:b/>
      <w:bCs/>
      <w:color w:val="FFFFFF" w:themeColor="background1"/>
      <w:sz w:val="22"/>
      <w:szCs w:val="48"/>
      <w:lang w:val="en-GB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7A7177"/>
    <w:pPr>
      <w:numPr>
        <w:ilvl w:val="2"/>
        <w:numId w:val="1"/>
      </w:numPr>
      <w:spacing w:before="140" w:line="260" w:lineRule="exact"/>
      <w:outlineLvl w:val="2"/>
    </w:pPr>
    <w:rPr>
      <w:b/>
      <w:bCs/>
      <w:sz w:val="22"/>
      <w:szCs w:val="36"/>
    </w:rPr>
  </w:style>
  <w:style w:type="paragraph" w:styleId="Kop4">
    <w:name w:val="heading 4"/>
    <w:basedOn w:val="Standaard"/>
    <w:next w:val="Standaard"/>
    <w:link w:val="Kop4Char"/>
    <w:uiPriority w:val="1"/>
    <w:unhideWhenUsed/>
    <w:qFormat/>
    <w:rsid w:val="007A7177"/>
    <w:pPr>
      <w:keepLines w:val="0"/>
      <w:widowControl w:val="0"/>
      <w:numPr>
        <w:ilvl w:val="3"/>
        <w:numId w:val="1"/>
      </w:numPr>
      <w:spacing w:before="140" w:line="260" w:lineRule="exact"/>
      <w:outlineLvl w:val="3"/>
    </w:pPr>
    <w:rPr>
      <w:rFonts w:ascii="Calibri" w:hAnsi="Calibri"/>
      <w:b/>
      <w:color w:val="C0504D" w:themeColor="accent2"/>
      <w:sz w:val="22"/>
      <w:szCs w:val="28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A7177"/>
    <w:pPr>
      <w:numPr>
        <w:ilvl w:val="4"/>
      </w:numPr>
      <w:outlineLvl w:val="4"/>
    </w:pPr>
    <w:rPr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A7177"/>
    <w:pPr>
      <w:keepNext/>
      <w:widowControl w:val="0"/>
      <w:numPr>
        <w:ilvl w:val="5"/>
        <w:numId w:val="1"/>
      </w:numPr>
      <w:outlineLvl w:val="5"/>
    </w:pPr>
    <w:rPr>
      <w:i/>
      <w:color w:val="C0504D" w:themeColor="accent2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7A7177"/>
    <w:pPr>
      <w:keepNext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7177"/>
    <w:pPr>
      <w:keepNext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7177"/>
    <w:pPr>
      <w:keepNext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7A7177"/>
    <w:rPr>
      <w:rFonts w:asciiTheme="majorHAnsi" w:eastAsiaTheme="minorEastAsia" w:hAnsiTheme="majorHAnsi"/>
      <w:bCs/>
      <w:i/>
      <w:color w:val="FFFFFF" w:themeColor="background1"/>
      <w:sz w:val="38"/>
      <w:szCs w:val="64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7A7177"/>
    <w:rPr>
      <w:rFonts w:asciiTheme="majorHAnsi" w:eastAsiaTheme="minorEastAsia" w:hAnsiTheme="majorHAnsi"/>
      <w:b/>
      <w:bCs/>
      <w:color w:val="FFFFFF" w:themeColor="background1"/>
      <w:szCs w:val="48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7A7177"/>
    <w:rPr>
      <w:rFonts w:asciiTheme="majorHAnsi" w:eastAsiaTheme="minorEastAsia" w:hAnsiTheme="majorHAnsi"/>
      <w:b/>
      <w:bCs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7A7177"/>
    <w:rPr>
      <w:rFonts w:ascii="Calibri" w:eastAsiaTheme="minorEastAsia" w:hAnsi="Calibri"/>
      <w:b/>
      <w:color w:val="C0504D" w:themeColor="accent2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7A7177"/>
    <w:rPr>
      <w:rFonts w:ascii="Calibri" w:eastAsiaTheme="minorEastAsia" w:hAnsi="Calibri"/>
      <w:b/>
      <w:i/>
      <w:color w:val="C0504D" w:themeColor="accent2"/>
      <w:szCs w:val="2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7A7177"/>
    <w:rPr>
      <w:rFonts w:asciiTheme="majorHAnsi" w:eastAsiaTheme="minorEastAsia" w:hAnsiTheme="majorHAnsi"/>
      <w:i/>
      <w:color w:val="C0504D" w:themeColor="accent2"/>
      <w:szCs w:val="18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71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A71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71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32023CF5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Koppen, P. van (VERLOS)</dc:creator>
  <cp:lastModifiedBy>Koppen, P. van (VERLOS)</cp:lastModifiedBy>
  <cp:revision>1</cp:revision>
  <dcterms:created xsi:type="dcterms:W3CDTF">2016-03-03T09:13:00Z</dcterms:created>
  <dcterms:modified xsi:type="dcterms:W3CDTF">2016-03-03T09:13:00Z</dcterms:modified>
</cp:coreProperties>
</file>